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F592" w14:textId="7E69FFA3" w:rsidR="00F03344" w:rsidRPr="00F03344" w:rsidRDefault="00F03344" w:rsidP="00F03344">
      <w:pPr>
        <w:jc w:val="center"/>
        <w:rPr>
          <w:b/>
          <w:bCs/>
        </w:rPr>
      </w:pPr>
      <w:r w:rsidRPr="00F03344">
        <w:rPr>
          <w:b/>
        </w:rPr>
        <w:t>Перечень индикаторов риска нарушения обязательных требований</w:t>
      </w:r>
      <w:r w:rsidRPr="00F03344">
        <w:rPr>
          <w:b/>
          <w:bCs/>
        </w:rPr>
        <w:t>,</w:t>
      </w:r>
      <w:r>
        <w:rPr>
          <w:b/>
          <w:bCs/>
        </w:rPr>
        <w:t xml:space="preserve"> </w:t>
      </w:r>
      <w:r w:rsidRPr="00F03344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1DA07E52" w14:textId="77777777" w:rsidR="00F03344" w:rsidRDefault="00F03344" w:rsidP="00F03344">
      <w:r w:rsidRPr="00F03344"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089C3CA6" w14:textId="48B33261" w:rsidR="00F03344" w:rsidRPr="00F03344" w:rsidRDefault="00F03344" w:rsidP="00F03344">
      <w:r w:rsidRPr="00F03344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6CCF6BC4" w14:textId="77777777" w:rsidR="00F03344" w:rsidRPr="00F03344" w:rsidRDefault="00F03344" w:rsidP="00F03344">
      <w:r w:rsidRPr="00F03344">
        <w:t>б) порядку осуществления перепланировки и (или) переустройства помещений в многоквартирном доме;</w:t>
      </w:r>
    </w:p>
    <w:p w14:paraId="6C6638A2" w14:textId="77777777" w:rsidR="00F03344" w:rsidRPr="00F03344" w:rsidRDefault="00F03344" w:rsidP="00F03344">
      <w:r w:rsidRPr="00F03344"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28979790" w14:textId="77777777" w:rsidR="00F03344" w:rsidRPr="00F03344" w:rsidRDefault="00F03344" w:rsidP="00F03344">
      <w:r w:rsidRPr="00F03344">
        <w:t>г) к обеспечению доступности для инвалидов помещений в многоквартирных домах;</w:t>
      </w:r>
    </w:p>
    <w:p w14:paraId="5A9E3AC4" w14:textId="77777777" w:rsidR="00F03344" w:rsidRPr="00F03344" w:rsidRDefault="00F03344" w:rsidP="00F03344">
      <w:r w:rsidRPr="00F03344"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034147AD" w14:textId="77777777" w:rsidR="00F03344" w:rsidRPr="00F03344" w:rsidRDefault="00F03344" w:rsidP="00F03344">
      <w:r w:rsidRPr="00F03344">
        <w:t>е) к обеспечению безопасности при использовании и содержании внутридомового и внутриквартирного газового оборудования.</w:t>
      </w:r>
    </w:p>
    <w:p w14:paraId="7A675C7C" w14:textId="77777777" w:rsidR="00F03344" w:rsidRPr="00F03344" w:rsidRDefault="00F03344" w:rsidP="00F03344">
      <w:r w:rsidRPr="00F03344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6A53FA6E" w14:textId="77777777" w:rsidR="00F03344" w:rsidRPr="00F03344" w:rsidRDefault="00F03344" w:rsidP="00F03344">
      <w:r w:rsidRPr="00F03344"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14:paraId="32BB48C5" w14:textId="77777777" w:rsidR="00F03344" w:rsidRPr="00F03344" w:rsidRDefault="00F03344" w:rsidP="00F03344">
      <w:r w:rsidRPr="00F03344"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</w:t>
      </w:r>
      <w:r w:rsidRPr="00F03344">
        <w:lastRenderedPageBreak/>
        <w:t>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1781EBA7" w14:textId="5BE4CC68" w:rsidR="003C7366" w:rsidRDefault="00F03344">
      <w:r w:rsidRPr="00F03344">
        <w:t xml:space="preserve">4. Выявление в течение </w:t>
      </w:r>
      <w:r w:rsidRPr="00F03344">
        <w:t>трёх</w:t>
      </w:r>
      <w:r w:rsidRPr="00F03344">
        <w:t xml:space="preserve">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bookmarkStart w:id="0" w:name="_GoBack"/>
      <w:bookmarkEnd w:id="0"/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71E2D"/>
    <w:multiLevelType w:val="hybridMultilevel"/>
    <w:tmpl w:val="4D7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69"/>
    <w:multiLevelType w:val="hybridMultilevel"/>
    <w:tmpl w:val="294A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5B6"/>
    <w:multiLevelType w:val="hybridMultilevel"/>
    <w:tmpl w:val="69CE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91BC9"/>
    <w:rsid w:val="003948D6"/>
    <w:rsid w:val="003C7366"/>
    <w:rsid w:val="00F03344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F9D"/>
  <w15:chartTrackingRefBased/>
  <w15:docId w15:val="{44F05447-FAF7-4362-B42F-2014E5B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dcterms:created xsi:type="dcterms:W3CDTF">2024-06-05T12:18:00Z</dcterms:created>
  <dcterms:modified xsi:type="dcterms:W3CDTF">2024-06-05T12:18:00Z</dcterms:modified>
</cp:coreProperties>
</file>